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C56" w:rsidRDefault="00542F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-71755</wp:posOffset>
                </wp:positionV>
                <wp:extent cx="2524125" cy="925830"/>
                <wp:effectExtent l="4445" t="4445" r="5080" b="22225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1915" y="828040"/>
                          <a:ext cx="2524125" cy="92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C56" w:rsidRDefault="00542FE0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aiandra GD" w:hAnsi="Maiandra GD" w:cs="Maiandra GD" w:hint="eastAsia"/>
                                <w:color w:val="000080"/>
                                <w:sz w:val="8"/>
                                <w:szCs w:val="8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>ASSociation</w:t>
                            </w:r>
                            <w:proofErr w:type="spellEnd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 xml:space="preserve"> nationale pour l’Enseignement de la</w:t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>TEChnologie</w:t>
                            </w:r>
                            <w:proofErr w:type="spellEnd"/>
                          </w:p>
                          <w:p w:rsidR="00DD7C56" w:rsidRDefault="00DD7C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5.6pt;margin-top:-5.65pt;height:72.9pt;width:198.75pt;z-index:251660288;mso-width-relative:page;mso-height-relative:page;" fillcolor="#FFFFFF [3201]" filled="t" stroked="t" coordsize="21600,21600" o:gfxdata="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ascii="Maiandra GD" w:hAnsi="Maiandra GD" w:cs="Maiandra GD"/>
                          <w:color w:val="000080"/>
                          <w:sz w:val="8"/>
                          <w:szCs w:val="8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32"/>
                          <w:szCs w:val="32"/>
                        </w:rPr>
                        <w:t>ASSociation nationale pour l’Enseignement de la</w:t>
                      </w:r>
                      <w:r>
                        <w:rPr>
                          <w:rFonts w:hint="default" w:ascii="Maiandra GD" w:hAnsi="Maiandra GD" w:cs="Maiandra GD"/>
                          <w:b/>
                          <w:bCs/>
                          <w:color w:val="000080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32"/>
                          <w:szCs w:val="32"/>
                        </w:rPr>
                        <w:t>TEChnologie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3658235" cy="8916035"/>
                <wp:effectExtent l="13970" t="13970" r="5080" b="508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:rsidR="00DD7C56" w:rsidRDefault="00542FE0">
                            <w:pPr>
                              <w:pStyle w:val="Contenudecadre"/>
                              <w:rPr>
                                <w:rFonts w:ascii="Maiandra GD" w:hAnsi="Maiandra GD" w:cs="Maiandra GD" w:hint="eastAsia"/>
                                <w:color w:val="00008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noProof/>
                                <w:color w:val="000080"/>
                                <w:sz w:val="32"/>
                                <w:szCs w:val="32"/>
                              </w:rPr>
                              <w:drawing>
                                <wp:inline distT="0" distB="0" distL="114300" distR="114300">
                                  <wp:extent cx="793750" cy="985520"/>
                                  <wp:effectExtent l="0" t="0" r="6350" b="5080"/>
                                  <wp:docPr id="2" name="Image 2" descr="logoast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logoast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750" cy="985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:rsidR="00DD7C56" w:rsidRDefault="00DD7C56">
                            <w:pPr>
                              <w:pStyle w:val="Contenudecadre"/>
                              <w:tabs>
                                <w:tab w:val="right" w:leader="underscore" w:pos="1695"/>
                              </w:tabs>
                              <w:spacing w:after="0" w:line="240" w:lineRule="auto"/>
                              <w:ind w:left="280"/>
                              <w:jc w:val="both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1695"/>
                              </w:tabs>
                              <w:spacing w:after="0" w:line="240" w:lineRule="auto"/>
                              <w:ind w:left="280"/>
                              <w:jc w:val="both"/>
                              <w:rPr>
                                <w:rFonts w:ascii="Maiandra GD" w:hAnsi="Maiandra GD" w:cs="Maiandra GD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8"/>
                                <w:szCs w:val="28"/>
                              </w:rPr>
                              <w:t>Coordonnées personnelles :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4347"/>
                              </w:tabs>
                              <w:spacing w:after="0" w:line="240" w:lineRule="auto"/>
                              <w:ind w:left="274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Nom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4347"/>
                              </w:tabs>
                              <w:spacing w:after="0" w:line="240" w:lineRule="auto"/>
                              <w:ind w:left="274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Prénom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4347"/>
                              </w:tabs>
                              <w:spacing w:after="0" w:line="240" w:lineRule="auto"/>
                              <w:ind w:left="274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Adresse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4347"/>
                              </w:tabs>
                              <w:spacing w:after="0" w:line="240" w:lineRule="auto"/>
                              <w:ind w:left="274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spacing w:after="0" w:line="240" w:lineRule="auto"/>
                              <w:ind w:left="274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C. P.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  <w:t xml:space="preserve">    Ville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left" w:leader="underscore" w:pos="4343"/>
                              </w:tabs>
                              <w:spacing w:after="0" w:line="240" w:lineRule="auto"/>
                              <w:ind w:left="274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E-mail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4347"/>
                              </w:tabs>
                              <w:spacing w:before="80" w:after="0" w:line="240" w:lineRule="auto"/>
                              <w:ind w:left="280"/>
                              <w:jc w:val="both"/>
                              <w:rPr>
                                <w:rFonts w:ascii="Maiandra GD" w:hAnsi="Maiandra GD" w:cs="Maiandra GD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8"/>
                                <w:szCs w:val="28"/>
                              </w:rPr>
                              <w:t>Coordonnées de l’établissement :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4347"/>
                              </w:tabs>
                              <w:spacing w:after="0" w:line="240" w:lineRule="auto"/>
                              <w:ind w:left="280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Nom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4347"/>
                              </w:tabs>
                              <w:spacing w:after="0" w:line="240" w:lineRule="auto"/>
                              <w:ind w:left="280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Adresse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spacing w:after="0" w:line="240" w:lineRule="auto"/>
                              <w:ind w:left="280"/>
                              <w:jc w:val="both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C. P.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  <w:t xml:space="preserve"> Ville 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spacing w:after="0" w:line="240" w:lineRule="auto"/>
                              <w:ind w:left="280"/>
                              <w:jc w:val="both"/>
                              <w:rPr>
                                <w:rFonts w:ascii="Maiandra GD" w:hAnsi="Maiandra GD" w:cs="Maiandra GD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t></w:t>
                            </w:r>
                            <w:r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left" w:leader="underscore" w:pos="4343"/>
                              </w:tabs>
                              <w:spacing w:after="0" w:line="240" w:lineRule="auto"/>
                              <w:ind w:left="274"/>
                              <w:jc w:val="center"/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8"/>
                                <w:szCs w:val="28"/>
                              </w:rPr>
                              <w:t>Cotisation annuelle 20</w:t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2026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1695"/>
                              </w:tabs>
                              <w:spacing w:after="0" w:line="240" w:lineRule="auto"/>
                              <w:ind w:right="160"/>
                              <w:jc w:val="both"/>
                            </w:pPr>
                            <w:r>
                              <w:rPr>
                                <w:rFonts w:ascii="Maiandra GD" w:hAnsi="Maiandra GD" w:cs="Maiandra GD"/>
                                <w:sz w:val="22"/>
                                <w:szCs w:val="22"/>
                              </w:rPr>
                              <w:t>L’adhésion dure du 01-07-20</w:t>
                            </w:r>
                            <w:r>
                              <w:rPr>
                                <w:rFonts w:ascii="Maiandra GD" w:hAnsi="Maiandra GD" w:cs="Maiandra GD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Maiandra GD" w:hAnsi="Maiandra GD" w:cs="Maiandra GD"/>
                                <w:sz w:val="22"/>
                                <w:szCs w:val="22"/>
                              </w:rPr>
                              <w:t xml:space="preserve"> au 30-06-2026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1695"/>
                              </w:tabs>
                              <w:spacing w:after="0" w:line="240" w:lineRule="auto"/>
                              <w:ind w:right="160"/>
                              <w:jc w:val="both"/>
                              <w:rPr>
                                <w:rFonts w:ascii="Maiandra GD" w:hAnsi="Maiandra GD" w:cs="Maiandra GD" w:hint="eastAsia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 w:cs="Wingdings"/>
                              </w:rPr>
                              <w:t>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Maiandra GD"/>
                              </w:rPr>
                              <w:t>E-adhérent (adhésion gratuite)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right" w:leader="underscore" w:pos="1695"/>
                              </w:tabs>
                              <w:spacing w:after="0" w:line="240" w:lineRule="auto"/>
                              <w:ind w:right="160"/>
                              <w:jc w:val="both"/>
                            </w:pPr>
                            <w:r>
                              <w:rPr>
                                <w:rFonts w:ascii="Maiandra GD" w:hAnsi="Maiandra GD" w:cs="Maiandra GD"/>
                              </w:rPr>
                              <w:t xml:space="preserve">   </w:t>
                            </w:r>
                            <w:r>
                              <w:rPr>
                                <w:rFonts w:ascii="Wingdings" w:hAnsi="Wingdings" w:cs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</w:rPr>
                              <w:t xml:space="preserve">Adhésion simple 20 Euros (dont 11,88 € déductibles sur les impôts de </w:t>
                            </w:r>
                            <w:r>
                              <w:rPr>
                                <w:rFonts w:ascii="Maiandra GD" w:hAnsi="Maiandra GD" w:cs="Maiandra GD"/>
                              </w:rPr>
                              <w:t>20</w:t>
                            </w:r>
                            <w:r>
                              <w:rPr>
                                <w:rFonts w:ascii="Maiandra GD" w:hAnsi="Maiandra GD" w:cs="Maiandra GD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aiandra GD" w:hAnsi="Maiandra GD" w:cs="Maiandra GD"/>
                              </w:rPr>
                              <w:t xml:space="preserve">)  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spacing w:after="0" w:line="240" w:lineRule="auto"/>
                              <w:ind w:right="160"/>
                              <w:rPr>
                                <w:rFonts w:ascii="Maiandra GD" w:hAnsi="Maiandra GD" w:cs="Maiandra GD" w:hint="eastAsia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</w:rPr>
                              <w:t>Adhésion pour trois années 55 euros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spacing w:after="0" w:line="240" w:lineRule="auto"/>
                              <w:ind w:right="160" w:firstLineChars="100" w:firstLine="200"/>
                              <w:rPr>
                                <w:rFonts w:ascii="Maiandra GD" w:hAnsi="Maiandra GD" w:cs="Maiandra GD" w:hint="eastAsia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</w:rPr>
                              <w:sym w:font="Wingdings" w:char="0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</w:rPr>
                              <w:t xml:space="preserve">Contractuel (e) </w:t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FF"/>
                              </w:rPr>
                              <w:t>GRATUIT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spacing w:after="80" w:line="240" w:lineRule="auto"/>
                              <w:ind w:right="160"/>
                              <w:rPr>
                                <w:rFonts w:ascii="Maiandra GD" w:hAnsi="Maiandra GD" w:cs="Maiandra GD" w:hint="eastAsia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</w:rPr>
                              <w:t xml:space="preserve">Je m’inscris à </w:t>
                            </w:r>
                            <w:proofErr w:type="spellStart"/>
                            <w:r>
                              <w:rPr>
                                <w:rFonts w:ascii="Maiandra GD" w:hAnsi="Maiandra GD" w:cs="Maiandra GD"/>
                              </w:rPr>
                              <w:t>List’Assetec</w:t>
                            </w:r>
                            <w:proofErr w:type="spellEnd"/>
                            <w:r>
                              <w:rPr>
                                <w:rFonts w:ascii="Maiandra GD" w:hAnsi="Maiandra GD" w:cs="Maiandra GD"/>
                              </w:rPr>
                              <w:t xml:space="preserve"> (liste de discussion gérée par un modérateur)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spacing w:after="80" w:line="240" w:lineRule="auto"/>
                              <w:ind w:right="160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</w:rPr>
                              <w:t xml:space="preserve">Stagiaire        </w:t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FF"/>
                              </w:rPr>
                              <w:t>GRATUIT</w:t>
                            </w:r>
                          </w:p>
                          <w:p w:rsidR="00DD7C56" w:rsidRDefault="00DD7C56">
                            <w:pPr>
                              <w:pStyle w:val="Contenudecadre"/>
                              <w:tabs>
                                <w:tab w:val="left" w:leader="underscore" w:pos="4343"/>
                              </w:tabs>
                              <w:spacing w:after="0" w:line="240" w:lineRule="auto"/>
                              <w:ind w:left="280"/>
                              <w:jc w:val="center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left" w:leader="underscore" w:pos="4343"/>
                              </w:tabs>
                              <w:spacing w:after="0" w:line="240" w:lineRule="auto"/>
                              <w:ind w:left="280"/>
                              <w:jc w:val="center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</w:rPr>
                              <w:t>Fiche et règlement à l’ordre de :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left" w:leader="underscore" w:pos="4343"/>
                              </w:tabs>
                              <w:spacing w:after="0" w:line="240" w:lineRule="auto"/>
                              <w:ind w:left="280"/>
                              <w:jc w:val="center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</w:rPr>
                              <w:t>ASSETEC 116, rue Alix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left" w:leader="underscore" w:pos="4343"/>
                              </w:tabs>
                              <w:spacing w:after="0" w:line="240" w:lineRule="auto"/>
                              <w:ind w:left="280"/>
                              <w:jc w:val="center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</w:rPr>
                              <w:t>93600 Aulnay-sous-Bois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tabs>
                                <w:tab w:val="left" w:leader="underscore" w:pos="4343"/>
                              </w:tabs>
                              <w:spacing w:after="0" w:line="240" w:lineRule="auto"/>
                              <w:ind w:left="280"/>
                              <w:jc w:val="center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Tel :</w:t>
                            </w:r>
                            <w:proofErr w:type="gramEnd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 07 69 33 17 07</w:t>
                            </w:r>
                          </w:p>
                          <w:p w:rsidR="00DD7C56" w:rsidRDefault="00DD7C56">
                            <w:pPr>
                              <w:pStyle w:val="Contenudecadre"/>
                              <w:tabs>
                                <w:tab w:val="left" w:leader="underscore" w:pos="4343"/>
                              </w:tabs>
                              <w:spacing w:after="0" w:line="240" w:lineRule="auto"/>
                              <w:ind w:left="280"/>
                              <w:jc w:val="center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DD7C56" w:rsidRDefault="00542FE0">
                            <w:pPr>
                              <w:pStyle w:val="Contenudecadre"/>
                              <w:spacing w:after="80" w:line="240" w:lineRule="auto"/>
                              <w:ind w:left="700" w:right="160" w:hanging="420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gramStart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Mel :</w:t>
                            </w:r>
                            <w:proofErr w:type="gramEnd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de-DE"/>
                              </w:rPr>
                              <w:t>assetec@assetec.net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spacing w:after="80" w:line="240" w:lineRule="auto"/>
                              <w:ind w:left="700" w:right="160" w:hanging="420"/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Site </w:t>
                            </w:r>
                            <w:proofErr w:type="gramStart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Internet :</w:t>
                            </w:r>
                            <w:proofErr w:type="gramEnd"/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Style w:val="LienInternet"/>
                                  <w:rFonts w:ascii="Maiandra GD" w:hAnsi="Maiandra GD" w:cs="Maiandra GD"/>
                                  <w:b/>
                                  <w:bCs/>
                                  <w:sz w:val="24"/>
                                  <w:szCs w:val="24"/>
                                  <w:lang w:val="de-DE"/>
                                </w:rPr>
                                <w:t>http://www.assetec.net</w:t>
                              </w:r>
                            </w:hyperlink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7" style="position:absolute;margin-left:-45pt;margin-top:-18pt;width:288.05pt;height:702.0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" strokeweight=".02mm">
                <v:textbox>
                  <w:txbxContent>
                    <w:p w:rsidR="00DD7C56" w:rsidRDefault="00542FE0">
                      <w:pPr>
                        <w:pStyle w:val="Contenudecadre"/>
                        <w:rPr>
                          <w:rFonts w:ascii="Maiandra GD" w:hAnsi="Maiandra GD" w:cs="Maiandra GD" w:hint="eastAsia"/>
                          <w:color w:val="000080"/>
                          <w:sz w:val="8"/>
                          <w:szCs w:val="8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noProof/>
                          <w:color w:val="000080"/>
                          <w:sz w:val="32"/>
                          <w:szCs w:val="32"/>
                        </w:rPr>
                        <w:drawing>
                          <wp:inline distT="0" distB="0" distL="114300" distR="114300">
                            <wp:extent cx="793750" cy="985520"/>
                            <wp:effectExtent l="0" t="0" r="6350" b="5080"/>
                            <wp:docPr id="2" name="Image 2" descr="logoast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logoast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750" cy="985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32"/>
                          <w:szCs w:val="32"/>
                        </w:rPr>
                        <w:t xml:space="preserve">             </w:t>
                      </w:r>
                    </w:p>
                    <w:p w:rsidR="00DD7C56" w:rsidRDefault="00DD7C56">
                      <w:pPr>
                        <w:pStyle w:val="Contenudecadre"/>
                        <w:tabs>
                          <w:tab w:val="right" w:leader="underscore" w:pos="1695"/>
                        </w:tabs>
                        <w:spacing w:after="0" w:line="240" w:lineRule="auto"/>
                        <w:ind w:left="280"/>
                        <w:jc w:val="both"/>
                        <w:rPr>
                          <w:rFonts w:ascii="Maiandra GD" w:hAnsi="Maiandra GD" w:cs="Maiandra GD"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1695"/>
                        </w:tabs>
                        <w:spacing w:after="0" w:line="240" w:lineRule="auto"/>
                        <w:ind w:left="280"/>
                        <w:jc w:val="both"/>
                        <w:rPr>
                          <w:rFonts w:ascii="Maiandra GD" w:hAnsi="Maiandra GD" w:cs="Maiandra GD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sz w:val="28"/>
                          <w:szCs w:val="28"/>
                        </w:rPr>
                        <w:t>Coordonnées personnelles :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4347"/>
                        </w:tabs>
                        <w:spacing w:after="0" w:line="240" w:lineRule="auto"/>
                        <w:ind w:left="274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Nom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4347"/>
                        </w:tabs>
                        <w:spacing w:after="0" w:line="240" w:lineRule="auto"/>
                        <w:ind w:left="274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Prénom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4347"/>
                        </w:tabs>
                        <w:spacing w:after="0" w:line="240" w:lineRule="auto"/>
                        <w:ind w:left="274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Adresse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4347"/>
                        </w:tabs>
                        <w:spacing w:after="0" w:line="240" w:lineRule="auto"/>
                        <w:ind w:left="274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</w:r>
                    </w:p>
                    <w:p w:rsidR="00DD7C56" w:rsidRDefault="00542FE0">
                      <w:pPr>
                        <w:pStyle w:val="Contenudecadre"/>
                        <w:spacing w:after="0" w:line="240" w:lineRule="auto"/>
                        <w:ind w:left="274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C. P.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  <w:t xml:space="preserve">    Ville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left" w:leader="underscore" w:pos="4343"/>
                        </w:tabs>
                        <w:spacing w:after="0" w:line="240" w:lineRule="auto"/>
                        <w:ind w:left="274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E-mail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4347"/>
                        </w:tabs>
                        <w:spacing w:before="80" w:after="0" w:line="240" w:lineRule="auto"/>
                        <w:ind w:left="280"/>
                        <w:jc w:val="both"/>
                        <w:rPr>
                          <w:rFonts w:ascii="Maiandra GD" w:hAnsi="Maiandra GD" w:cs="Maiandra GD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sz w:val="28"/>
                          <w:szCs w:val="28"/>
                        </w:rPr>
                        <w:t>Coordonnées de l’établissement :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4347"/>
                        </w:tabs>
                        <w:spacing w:after="0" w:line="240" w:lineRule="auto"/>
                        <w:ind w:left="280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Nom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4347"/>
                        </w:tabs>
                        <w:spacing w:after="0" w:line="240" w:lineRule="auto"/>
                        <w:ind w:left="280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Adresse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</w:r>
                    </w:p>
                    <w:p w:rsidR="00DD7C56" w:rsidRDefault="00542FE0">
                      <w:pPr>
                        <w:pStyle w:val="Contenudecadre"/>
                        <w:spacing w:after="0" w:line="240" w:lineRule="auto"/>
                        <w:ind w:left="280"/>
                        <w:jc w:val="both"/>
                        <w:rPr>
                          <w:rFonts w:ascii="Maiandra GD" w:hAnsi="Maiandra GD" w:cs="Maiandra GD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C. P.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  <w:t xml:space="preserve"> Ville 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</w:r>
                    </w:p>
                    <w:p w:rsidR="00DD7C56" w:rsidRDefault="00542FE0">
                      <w:pPr>
                        <w:pStyle w:val="Contenudecadre"/>
                        <w:spacing w:after="0" w:line="240" w:lineRule="auto"/>
                        <w:ind w:left="280"/>
                        <w:jc w:val="both"/>
                        <w:rPr>
                          <w:rFonts w:ascii="Maiandra GD" w:hAnsi="Maiandra GD" w:cs="Maiandra GD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Wingdings" w:hAnsi="Wingdings" w:cs="Wingdings"/>
                          <w:sz w:val="24"/>
                          <w:szCs w:val="24"/>
                        </w:rPr>
                        <w:t></w:t>
                      </w:r>
                      <w:r>
                        <w:rPr>
                          <w:rFonts w:ascii="Wingdings" w:hAnsi="Wingdings" w:cs="Wingdings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left" w:leader="underscore" w:pos="4343"/>
                        </w:tabs>
                        <w:spacing w:after="0" w:line="240" w:lineRule="auto"/>
                        <w:ind w:left="274"/>
                        <w:jc w:val="center"/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sz w:val="28"/>
                          <w:szCs w:val="28"/>
                        </w:rPr>
                        <w:t>Cotisation annuelle 20</w:t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sz w:val="28"/>
                          <w:szCs w:val="28"/>
                        </w:rPr>
                        <w:t xml:space="preserve"> – 2026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1695"/>
                        </w:tabs>
                        <w:spacing w:after="0" w:line="240" w:lineRule="auto"/>
                        <w:ind w:right="160"/>
                        <w:jc w:val="both"/>
                      </w:pPr>
                      <w:r>
                        <w:rPr>
                          <w:rFonts w:ascii="Maiandra GD" w:hAnsi="Maiandra GD" w:cs="Maiandra GD"/>
                          <w:sz w:val="22"/>
                          <w:szCs w:val="22"/>
                        </w:rPr>
                        <w:t>L’adhésion dure du 01-07-20</w:t>
                      </w:r>
                      <w:r>
                        <w:rPr>
                          <w:rFonts w:ascii="Maiandra GD" w:hAnsi="Maiandra GD" w:cs="Maiandra GD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Maiandra GD" w:hAnsi="Maiandra GD" w:cs="Maiandra GD"/>
                          <w:sz w:val="22"/>
                          <w:szCs w:val="22"/>
                        </w:rPr>
                        <w:t xml:space="preserve"> au 30-06-2026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1695"/>
                        </w:tabs>
                        <w:spacing w:after="0" w:line="240" w:lineRule="auto"/>
                        <w:ind w:right="160"/>
                        <w:jc w:val="both"/>
                        <w:rPr>
                          <w:rFonts w:ascii="Maiandra GD" w:hAnsi="Maiandra GD" w:cs="Maiandra GD" w:hint="eastAsia"/>
                        </w:rPr>
                      </w:pP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Wingdings" w:hAnsi="Wingdings" w:cs="Wingdings"/>
                        </w:rPr>
                        <w:t>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aiandra GD" w:hAnsi="Maiandra GD" w:cs="Maiandra GD"/>
                        </w:rPr>
                        <w:t>E-adhérent (adhésion gratuite)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right" w:leader="underscore" w:pos="1695"/>
                        </w:tabs>
                        <w:spacing w:after="0" w:line="240" w:lineRule="auto"/>
                        <w:ind w:right="160"/>
                        <w:jc w:val="both"/>
                      </w:pPr>
                      <w:r>
                        <w:rPr>
                          <w:rFonts w:ascii="Maiandra GD" w:hAnsi="Maiandra GD" w:cs="Maiandra GD"/>
                        </w:rPr>
                        <w:t xml:space="preserve">   </w:t>
                      </w:r>
                      <w:r>
                        <w:rPr>
                          <w:rFonts w:ascii="Wingdings" w:hAnsi="Wingdings" w:cs="Wingdings"/>
                        </w:rPr>
                        <w:t>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Maiandra GD" w:hAnsi="Maiandra GD" w:cs="Maiandra GD"/>
                        </w:rPr>
                        <w:t xml:space="preserve">Adhésion simple 20 Euros (dont 11,88 € déductibles sur les impôts de </w:t>
                      </w:r>
                      <w:r>
                        <w:rPr>
                          <w:rFonts w:ascii="Maiandra GD" w:hAnsi="Maiandra GD" w:cs="Maiandra GD"/>
                        </w:rPr>
                        <w:t>20</w:t>
                      </w:r>
                      <w:r>
                        <w:rPr>
                          <w:rFonts w:ascii="Maiandra GD" w:hAnsi="Maiandra GD" w:cs="Maiandra GD"/>
                        </w:rPr>
                        <w:t>25</w:t>
                      </w:r>
                      <w:bookmarkStart w:id="1" w:name="_GoBack"/>
                      <w:bookmarkEnd w:id="1"/>
                      <w:r>
                        <w:rPr>
                          <w:rFonts w:ascii="Maiandra GD" w:hAnsi="Maiandra GD" w:cs="Maiandra GD"/>
                        </w:rPr>
                        <w:t xml:space="preserve">)  </w:t>
                      </w:r>
                    </w:p>
                    <w:p w:rsidR="00DD7C56" w:rsidRDefault="00542FE0">
                      <w:pPr>
                        <w:pStyle w:val="Contenudecadre"/>
                        <w:spacing w:after="0" w:line="240" w:lineRule="auto"/>
                        <w:ind w:right="160"/>
                        <w:rPr>
                          <w:rFonts w:ascii="Maiandra GD" w:hAnsi="Maiandra GD" w:cs="Maiandra GD" w:hint="eastAsia"/>
                        </w:rPr>
                      </w:pPr>
                      <w:r>
                        <w:rPr>
                          <w:rFonts w:ascii="Wingdings" w:hAnsi="Wingdings" w:cs="Wingdings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</w:rPr>
                        <w:t>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Maiandra GD" w:hAnsi="Maiandra GD" w:cs="Maiandra GD"/>
                        </w:rPr>
                        <w:t>Adhésion pour trois années 55 euros</w:t>
                      </w:r>
                    </w:p>
                    <w:p w:rsidR="00DD7C56" w:rsidRDefault="00542FE0">
                      <w:pPr>
                        <w:pStyle w:val="Contenudecadre"/>
                        <w:spacing w:after="0" w:line="240" w:lineRule="auto"/>
                        <w:ind w:right="160" w:firstLineChars="100" w:firstLine="200"/>
                        <w:rPr>
                          <w:rFonts w:ascii="Maiandra GD" w:hAnsi="Maiandra GD" w:cs="Maiandra GD" w:hint="eastAsia"/>
                        </w:rPr>
                      </w:pPr>
                      <w:r>
                        <w:rPr>
                          <w:rFonts w:ascii="Wingdings" w:hAnsi="Wingdings" w:cs="Wingdings"/>
                        </w:rPr>
                        <w:sym w:font="Wingdings" w:char="00A8"/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Maiandra GD" w:hAnsi="Maiandra GD" w:cs="Maiandra GD"/>
                        </w:rPr>
                        <w:t xml:space="preserve">Contractuel (e) </w:t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color w:val="0000FF"/>
                        </w:rPr>
                        <w:t>GRATUIT</w:t>
                      </w:r>
                    </w:p>
                    <w:p w:rsidR="00DD7C56" w:rsidRDefault="00542FE0">
                      <w:pPr>
                        <w:pStyle w:val="Contenudecadre"/>
                        <w:spacing w:after="80" w:line="240" w:lineRule="auto"/>
                        <w:ind w:right="160"/>
                        <w:rPr>
                          <w:rFonts w:ascii="Maiandra GD" w:hAnsi="Maiandra GD" w:cs="Maiandra GD" w:hint="eastAsia"/>
                        </w:rPr>
                      </w:pPr>
                      <w:r>
                        <w:rPr>
                          <w:rFonts w:ascii="Wingdings" w:hAnsi="Wingdings" w:cs="Wingdings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</w:rPr>
                        <w:t>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Maiandra GD" w:hAnsi="Maiandra GD" w:cs="Maiandra GD"/>
                        </w:rPr>
                        <w:t xml:space="preserve">Je m’inscris à </w:t>
                      </w:r>
                      <w:proofErr w:type="spellStart"/>
                      <w:r>
                        <w:rPr>
                          <w:rFonts w:ascii="Maiandra GD" w:hAnsi="Maiandra GD" w:cs="Maiandra GD"/>
                        </w:rPr>
                        <w:t>List’Assetec</w:t>
                      </w:r>
                      <w:proofErr w:type="spellEnd"/>
                      <w:r>
                        <w:rPr>
                          <w:rFonts w:ascii="Maiandra GD" w:hAnsi="Maiandra GD" w:cs="Maiandra GD"/>
                        </w:rPr>
                        <w:t xml:space="preserve"> (liste de discussion gérée par un modérateur)</w:t>
                      </w:r>
                    </w:p>
                    <w:p w:rsidR="00DD7C56" w:rsidRDefault="00542FE0">
                      <w:pPr>
                        <w:pStyle w:val="Contenudecadre"/>
                        <w:spacing w:after="80" w:line="240" w:lineRule="auto"/>
                        <w:ind w:right="160"/>
                        <w:rPr>
                          <w:rFonts w:ascii="Maiandra GD" w:hAnsi="Maiandra GD" w:cs="Maiandra GD" w:hint="eastAsi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Wingdings" w:hAnsi="Wingdings" w:cs="Wingdings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</w:rPr>
                        <w:t>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Maiandra GD" w:hAnsi="Maiandra GD" w:cs="Maiandra GD"/>
                        </w:rPr>
                        <w:t xml:space="preserve">Stagiaire        </w:t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color w:val="0000FF"/>
                        </w:rPr>
                        <w:t>GRATUIT</w:t>
                      </w:r>
                    </w:p>
                    <w:p w:rsidR="00DD7C56" w:rsidRDefault="00DD7C56">
                      <w:pPr>
                        <w:pStyle w:val="Contenudecadre"/>
                        <w:tabs>
                          <w:tab w:val="left" w:leader="underscore" w:pos="4343"/>
                        </w:tabs>
                        <w:spacing w:after="0" w:line="240" w:lineRule="auto"/>
                        <w:ind w:left="280"/>
                        <w:jc w:val="center"/>
                        <w:rPr>
                          <w:rFonts w:ascii="Maiandra GD" w:hAnsi="Maiandra GD" w:cs="Maiandra GD" w:hint="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D7C56" w:rsidRDefault="00542FE0">
                      <w:pPr>
                        <w:pStyle w:val="Contenudecadre"/>
                        <w:tabs>
                          <w:tab w:val="left" w:leader="underscore" w:pos="4343"/>
                        </w:tabs>
                        <w:spacing w:after="0" w:line="240" w:lineRule="auto"/>
                        <w:ind w:left="280"/>
                        <w:jc w:val="center"/>
                        <w:rPr>
                          <w:rFonts w:ascii="Maiandra GD" w:hAnsi="Maiandra GD" w:cs="Maiandra GD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</w:rPr>
                        <w:t>Fiche et règlement à l’ordre de :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left" w:leader="underscore" w:pos="4343"/>
                        </w:tabs>
                        <w:spacing w:after="0" w:line="240" w:lineRule="auto"/>
                        <w:ind w:left="280"/>
                        <w:jc w:val="center"/>
                        <w:rPr>
                          <w:rFonts w:ascii="Maiandra GD" w:hAnsi="Maiandra GD" w:cs="Maiandra GD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</w:rPr>
                        <w:t>ASSETEC 116, rue Alix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left" w:leader="underscore" w:pos="4343"/>
                        </w:tabs>
                        <w:spacing w:after="0" w:line="240" w:lineRule="auto"/>
                        <w:ind w:left="280"/>
                        <w:jc w:val="center"/>
                        <w:rPr>
                          <w:rFonts w:ascii="Maiandra GD" w:hAnsi="Maiandra GD" w:cs="Maiandra GD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</w:rPr>
                        <w:t>93600 Aulnay-sous-Bois</w:t>
                      </w:r>
                    </w:p>
                    <w:p w:rsidR="00DD7C56" w:rsidRDefault="00542FE0">
                      <w:pPr>
                        <w:pStyle w:val="Contenudecadre"/>
                        <w:tabs>
                          <w:tab w:val="left" w:leader="underscore" w:pos="4343"/>
                        </w:tabs>
                        <w:spacing w:after="0" w:line="240" w:lineRule="auto"/>
                        <w:ind w:left="280"/>
                        <w:jc w:val="center"/>
                        <w:rPr>
                          <w:rFonts w:ascii="Maiandra GD" w:hAnsi="Maiandra GD" w:cs="Maiandra GD" w:hint="eastAsia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  <w:lang w:val="de-DE"/>
                        </w:rPr>
                        <w:t>Tel :</w:t>
                      </w:r>
                      <w:proofErr w:type="gramEnd"/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  <w:lang w:val="de-DE"/>
                        </w:rPr>
                        <w:t xml:space="preserve"> 07 69 33 17 07</w:t>
                      </w:r>
                    </w:p>
                    <w:p w:rsidR="00DD7C56" w:rsidRDefault="00DD7C56">
                      <w:pPr>
                        <w:pStyle w:val="Contenudecadre"/>
                        <w:tabs>
                          <w:tab w:val="left" w:leader="underscore" w:pos="4343"/>
                        </w:tabs>
                        <w:spacing w:after="0" w:line="240" w:lineRule="auto"/>
                        <w:ind w:left="280"/>
                        <w:jc w:val="center"/>
                        <w:rPr>
                          <w:rFonts w:ascii="Maiandra GD" w:hAnsi="Maiandra GD" w:cs="Maiandra GD" w:hint="eastAsia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:rsidR="00DD7C56" w:rsidRDefault="00542FE0">
                      <w:pPr>
                        <w:pStyle w:val="Contenudecadre"/>
                        <w:spacing w:after="80" w:line="240" w:lineRule="auto"/>
                        <w:ind w:left="700" w:right="160" w:hanging="420"/>
                        <w:rPr>
                          <w:rFonts w:ascii="Maiandra GD" w:hAnsi="Maiandra GD" w:cs="Maiandra GD" w:hint="eastAsia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proofErr w:type="gramStart"/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  <w:lang w:val="de-DE"/>
                        </w:rPr>
                        <w:t>Mel :</w:t>
                      </w:r>
                      <w:proofErr w:type="gramEnd"/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color w:val="0070C0"/>
                          <w:sz w:val="24"/>
                          <w:szCs w:val="24"/>
                          <w:lang w:val="de-DE"/>
                        </w:rPr>
                        <w:t>assetec@assetec.net</w:t>
                      </w:r>
                    </w:p>
                    <w:p w:rsidR="00DD7C56" w:rsidRDefault="00542FE0">
                      <w:pPr>
                        <w:pStyle w:val="Contenudecadre"/>
                        <w:spacing w:after="80" w:line="240" w:lineRule="auto"/>
                        <w:ind w:left="700" w:right="160" w:hanging="420"/>
                        <w:rPr>
                          <w:rFonts w:ascii="Times New Roman" w:hAnsi="Times New Roman" w:cs="Times New Roman"/>
                          <w:lang w:val="de-DE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  <w:lang w:val="de-DE"/>
                        </w:rPr>
                        <w:t xml:space="preserve">Site </w:t>
                      </w:r>
                      <w:proofErr w:type="gramStart"/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  <w:lang w:val="de-DE"/>
                        </w:rPr>
                        <w:t>Internet :</w:t>
                      </w:r>
                      <w:proofErr w:type="gramEnd"/>
                      <w:r>
                        <w:rPr>
                          <w:rFonts w:ascii="Maiandra GD" w:hAnsi="Maiandra GD" w:cs="Maiandra GD"/>
                          <w:b/>
                          <w:bCs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hyperlink r:id="rId9">
                        <w:r>
                          <w:rPr>
                            <w:rStyle w:val="LienInternet"/>
                            <w:rFonts w:ascii="Maiandra GD" w:hAnsi="Maiandra GD" w:cs="Maiandra GD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http://www.assetec.net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-228600</wp:posOffset>
                </wp:positionV>
                <wp:extent cx="3543935" cy="8916035"/>
                <wp:effectExtent l="13970" t="13970" r="508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48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:rsidR="00DD7C56" w:rsidRDefault="00542FE0">
                            <w:pPr>
                              <w:pStyle w:val="Contenudecadre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40"/>
                                <w:szCs w:val="40"/>
                              </w:rPr>
                              <w:t>ADHERENT PAYANT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Vous faites partie de l’association et soutenez son action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Vous </w:t>
                            </w:r>
                            <w:proofErr w:type="gramStart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recevez  la</w:t>
                            </w:r>
                            <w:proofErr w:type="gramEnd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revue </w:t>
                            </w:r>
                            <w:proofErr w:type="spellStart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Technolog</w:t>
                            </w:r>
                            <w:proofErr w:type="spellEnd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quatre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 fois par an,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Vous receve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z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un ensemble de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ressources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pédagogiques</w:t>
                            </w:r>
                            <w:proofErr w:type="gramEnd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et techniques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à télécharger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Vous avez le droit d’écriture sur </w:t>
                            </w:r>
                            <w:proofErr w:type="spellStart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List’Assetec</w:t>
                            </w:r>
                            <w:proofErr w:type="spellEnd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rFonts w:ascii="Maiandra GD" w:hAnsi="Maiandra GD" w:cs="Maiandra GD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Vous bénéficiez d’un colloque annuel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rFonts w:ascii="Maiandra GD" w:hAnsi="Maiandra GD" w:cs="Maiandra GD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Vous bénéficiez des avantages adhérents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chez certains fournisseurs.</w:t>
                            </w:r>
                          </w:p>
                          <w:p w:rsidR="00DD7C56" w:rsidRDefault="00DD7C56">
                            <w:pPr>
                              <w:pStyle w:val="Contenudecadre"/>
                              <w:jc w:val="center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color w:val="000080"/>
                                <w:sz w:val="40"/>
                                <w:szCs w:val="40"/>
                              </w:rPr>
                            </w:pPr>
                          </w:p>
                          <w:p w:rsidR="00DD7C56" w:rsidRDefault="00542FE0">
                            <w:pPr>
                              <w:pStyle w:val="Contenudecadre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40"/>
                                <w:szCs w:val="40"/>
                              </w:rPr>
                              <w:t>E-ADHERENT (gratuit)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Vous faites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partie de l’association et soutenez son action,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rFonts w:ascii="Maiandra GD" w:hAnsi="Maiandra GD" w:cs="Maiandra GD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Vous recevez gratuitement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la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revue </w:t>
                            </w:r>
                            <w:proofErr w:type="spellStart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Technolog</w:t>
                            </w:r>
                            <w:proofErr w:type="spellEnd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une fois par an,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rFonts w:ascii="Maiandra GD" w:hAnsi="Maiandra GD" w:cs="Maiandra GD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Vous avez </w:t>
                            </w:r>
                            <w:r>
                              <w:rPr>
                                <w:rFonts w:ascii="Maiandra GD" w:hAnsi="Maiandra GD" w:cs="Maiandra GD"/>
                                <w:sz w:val="24"/>
                                <w:szCs w:val="24"/>
                              </w:rPr>
                              <w:t xml:space="preserve">le droit d’écriture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sur </w:t>
                            </w:r>
                            <w:proofErr w:type="spellStart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List’Assetec</w:t>
                            </w:r>
                            <w:proofErr w:type="spellEnd"/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DD7C56" w:rsidRDefault="00542FE0">
                            <w:pPr>
                              <w:pStyle w:val="Contenudecadre"/>
                              <w:ind w:left="567" w:hanging="567"/>
                              <w:rPr>
                                <w:rFonts w:ascii="Maiandra GD" w:hAnsi="Maiandra GD" w:cs="Maiandra GD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Vous bénéficiez des avantages adhérents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Maiandra GD"/>
                                <w:sz w:val="28"/>
                                <w:szCs w:val="28"/>
                              </w:rPr>
                              <w:t>chez certains fournisseurs.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3" o:spid="_x0000_s1026" o:spt="1" style="position:absolute;left:0pt;margin-left:243pt;margin-top:-18pt;height:702.05pt;width:279.05pt;z-index:251659264;mso-width-relative:page;mso-height-relative:page;" fillcolor="#FFFFFF" filled="t" stroked="t" coordsize="21600,21600" o:gfxdata="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">
                <v:fill on="t" focussize="0,0"/>
                <v:stroke weight="0.0566929133858268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40"/>
                          <w:szCs w:val="40"/>
                        </w:rPr>
                        <w:t>ADHERENT PAYANT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rFonts w:hint="default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>Vous faites partie de l’association et soutenez son action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>,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 xml:space="preserve">Vous recevez  la revue Technolog 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>quatre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 xml:space="preserve">  fois par an,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>Vous receve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>z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>un ensemble de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 xml:space="preserve"> ressources 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>pédagogiques et techniques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 xml:space="preserve"> à télécharger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>,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>Vous avez le droit d’écriture sur List’Assetec,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>Vous bénéficiez d’un colloque annuel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>,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</w:rPr>
                        <w:t>Vous bénéficiez des avantages adhérents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</w:rPr>
                        <w:t>chez certains fournisseurs.</w:t>
                      </w:r>
                    </w:p>
                    <w:p>
                      <w:pPr>
                        <w:pStyle w:val="16"/>
                        <w:jc w:val="center"/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40"/>
                          <w:szCs w:val="40"/>
                        </w:rPr>
                      </w:pPr>
                    </w:p>
                    <w:p>
                      <w:pPr>
                        <w:pStyle w:val="16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40"/>
                          <w:szCs w:val="40"/>
                        </w:rPr>
                        <w:t>E-ADHERENT (gratuit)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>Vous faites partie de l’association et soutenez son action,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 xml:space="preserve">Vous recevez gratuitement 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>la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 xml:space="preserve"> revue 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>Technolog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 xml:space="preserve"> une fois par an,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 xml:space="preserve">Vous avez </w:t>
                      </w:r>
                      <w:r>
                        <w:rPr>
                          <w:rFonts w:ascii="Maiandra GD" w:hAnsi="Maiandra GD" w:cs="Maiandra GD"/>
                          <w:sz w:val="24"/>
                          <w:szCs w:val="24"/>
                        </w:rPr>
                        <w:t xml:space="preserve">le droit d’écriture </w:t>
                      </w:r>
                      <w:r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  <w:t>sur List’Assetec,</w:t>
                      </w:r>
                    </w:p>
                    <w:p>
                      <w:pPr>
                        <w:pStyle w:val="16"/>
                        <w:ind w:left="567" w:hanging="567"/>
                        <w:rPr>
                          <w:rFonts w:ascii="Maiandra GD" w:hAnsi="Maiandra GD" w:cs="Maiandra GD"/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</w:rPr>
                        <w:t>Vous bénéficiez des avantages adhérents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hint="default" w:ascii="Maiandra GD" w:hAnsi="Maiandra GD" w:cs="Maiandra GD"/>
                          <w:sz w:val="28"/>
                          <w:szCs w:val="28"/>
                        </w:rPr>
                        <w:t>chez certains fournisseurs.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-685800</wp:posOffset>
                </wp:positionV>
                <wp:extent cx="7201535" cy="457835"/>
                <wp:effectExtent l="13970" t="13970" r="508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0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:rsidR="00DD7C56" w:rsidRDefault="00542FE0">
                            <w:pPr>
                              <w:pStyle w:val="Contenudecadre"/>
                              <w:jc w:val="center"/>
                              <w:rPr>
                                <w:rFonts w:ascii="Maiandra GD" w:hAnsi="Maiandra GD" w:cs="Maiandra GD" w:hint="eastAsia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u w:val="single"/>
                              </w:rPr>
                              <w:t>ADHESION</w:t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u w:val="single"/>
                              </w:rPr>
                              <w:t xml:space="preserve"> 2025</w:t>
                            </w:r>
                            <w:r>
                              <w:rPr>
                                <w:rFonts w:ascii="Maiandra GD" w:hAnsi="Maiandra GD" w:cs="Maiandra GD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u w:val="single"/>
                              </w:rPr>
                              <w:t>/2026</w:t>
                            </w:r>
                          </w:p>
                          <w:p w:rsidR="00DD7C56" w:rsidRDefault="00DD7C56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9" style="position:absolute;margin-left:-45pt;margin-top:-54pt;width:567.05pt;height:3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" strokeweight=".02mm">
                <v:textbox>
                  <w:txbxContent>
                    <w:p w:rsidR="00DD7C56" w:rsidRDefault="00542FE0">
                      <w:pPr>
                        <w:pStyle w:val="Contenudecadre"/>
                        <w:jc w:val="center"/>
                        <w:rPr>
                          <w:rFonts w:ascii="Maiandra GD" w:hAnsi="Maiandra GD" w:cs="Maiandra GD" w:hint="eastAsia"/>
                          <w:b/>
                          <w:bCs/>
                          <w:color w:val="00008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44"/>
                          <w:szCs w:val="44"/>
                          <w:u w:val="single"/>
                        </w:rPr>
                        <w:t>ADHESION</w:t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44"/>
                          <w:szCs w:val="44"/>
                          <w:u w:val="single"/>
                        </w:rPr>
                        <w:t xml:space="preserve"> 2025</w:t>
                      </w:r>
                      <w:r>
                        <w:rPr>
                          <w:rFonts w:ascii="Maiandra GD" w:hAnsi="Maiandra GD" w:cs="Maiandra GD"/>
                          <w:b/>
                          <w:bCs/>
                          <w:color w:val="000080"/>
                          <w:sz w:val="44"/>
                          <w:szCs w:val="44"/>
                          <w:u w:val="single"/>
                        </w:rPr>
                        <w:t>/2026</w:t>
                      </w:r>
                    </w:p>
                    <w:p w:rsidR="00DD7C56" w:rsidRDefault="00DD7C56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sectPr w:rsidR="00DD7C56">
      <w:pgSz w:w="12240" w:h="15840"/>
      <w:pgMar w:top="1417" w:right="1417" w:bottom="1417" w:left="1417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C56" w:rsidRDefault="00542FE0">
      <w:pPr>
        <w:spacing w:line="240" w:lineRule="auto"/>
      </w:pPr>
      <w:r>
        <w:separator/>
      </w:r>
    </w:p>
  </w:endnote>
  <w:endnote w:type="continuationSeparator" w:id="0">
    <w:p w:rsidR="00DD7C56" w:rsidRDefault="00542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altName w:val="Droid Sans Fallback"/>
    <w:panose1 w:val="020B0503020204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Gubb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C56" w:rsidRDefault="00542FE0">
      <w:pPr>
        <w:spacing w:after="0"/>
      </w:pPr>
      <w:r>
        <w:separator/>
      </w:r>
    </w:p>
  </w:footnote>
  <w:footnote w:type="continuationSeparator" w:id="0">
    <w:p w:rsidR="00DD7C56" w:rsidRDefault="00542F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56"/>
    <w:rsid w:val="3E1F1751"/>
    <w:rsid w:val="6837C8F0"/>
    <w:rsid w:val="7F7F9488"/>
    <w:rsid w:val="7FF38A70"/>
    <w:rsid w:val="ABFE082C"/>
    <w:rsid w:val="EEA794C2"/>
    <w:rsid w:val="F3DB515B"/>
    <w:rsid w:val="FDBFA65E"/>
    <w:rsid w:val="00542FE0"/>
    <w:rsid w:val="00D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3465EC"/>
  <w15:docId w15:val="{AA7ADAB0-C6B7-4A25-AE7A-4EEED763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120" w:line="280" w:lineRule="auto"/>
    </w:pPr>
    <w:rPr>
      <w:rFonts w:ascii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99"/>
    <w:qFormat/>
    <w:pPr>
      <w:suppressLineNumbers/>
      <w:spacing w:before="120"/>
    </w:pPr>
    <w:rPr>
      <w:i/>
      <w:iCs/>
      <w:sz w:val="24"/>
      <w:szCs w:val="24"/>
    </w:rPr>
  </w:style>
  <w:style w:type="paragraph" w:styleId="Corpsdetexte">
    <w:name w:val="Body Text"/>
    <w:basedOn w:val="Normal"/>
    <w:link w:val="CorpsdetexteCar"/>
    <w:uiPriority w:val="99"/>
    <w:qFormat/>
    <w:pPr>
      <w:spacing w:after="140" w:line="288" w:lineRule="auto"/>
    </w:pPr>
  </w:style>
  <w:style w:type="paragraph" w:styleId="Liste">
    <w:name w:val="List"/>
    <w:basedOn w:val="Corpsdetexte"/>
    <w:uiPriority w:val="99"/>
    <w:qFormat/>
  </w:style>
  <w:style w:type="paragraph" w:styleId="Titre">
    <w:name w:val="Title"/>
    <w:basedOn w:val="Normal"/>
    <w:link w:val="TitreCar"/>
    <w:uiPriority w:val="99"/>
    <w:qFormat/>
    <w:pPr>
      <w:keepNext/>
      <w:spacing w:before="24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LienInternet">
    <w:name w:val="Lien Internet"/>
    <w:uiPriority w:val="99"/>
    <w:qFormat/>
    <w:rPr>
      <w:color w:val="0000FF"/>
      <w:u w:val="single"/>
    </w:rPr>
  </w:style>
  <w:style w:type="character" w:customStyle="1" w:styleId="ListLabel1">
    <w:name w:val="ListLabel 1"/>
    <w:uiPriority w:val="99"/>
    <w:qFormat/>
  </w:style>
  <w:style w:type="character" w:customStyle="1" w:styleId="ListLabel2">
    <w:name w:val="ListLabel 2"/>
    <w:uiPriority w:val="99"/>
    <w:qFormat/>
  </w:style>
  <w:style w:type="character" w:customStyle="1" w:styleId="ListLabel3">
    <w:name w:val="ListLabel 3"/>
    <w:uiPriority w:val="99"/>
    <w:qFormat/>
  </w:style>
  <w:style w:type="character" w:customStyle="1" w:styleId="TitreCar">
    <w:name w:val="Titre Car"/>
    <w:basedOn w:val="Policepardfaut"/>
    <w:link w:val="Titre"/>
    <w:uiPriority w:val="99"/>
    <w:qFormat/>
    <w:rPr>
      <w:rFonts w:ascii="Calibri Light" w:hAnsi="Calibri Light" w:cs="Calibri Light"/>
      <w:b/>
      <w:bCs/>
      <w:color w:val="000000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99"/>
    <w:qFormat/>
    <w:rPr>
      <w:rFonts w:ascii="Times New Roman" w:hAnsi="Times New Roman" w:cs="Times New Roman"/>
      <w:color w:val="000000"/>
      <w:sz w:val="20"/>
      <w:szCs w:val="20"/>
    </w:rPr>
  </w:style>
  <w:style w:type="paragraph" w:customStyle="1" w:styleId="Titre1">
    <w:name w:val="Titre1"/>
    <w:basedOn w:val="Normal"/>
    <w:next w:val="Corpsdetexte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uiPriority w:val="99"/>
    <w:qFormat/>
    <w:pPr>
      <w:suppressLineNumbers/>
    </w:pPr>
  </w:style>
  <w:style w:type="paragraph" w:customStyle="1" w:styleId="Contenudecadre">
    <w:name w:val="Contenu de cadre"/>
    <w:basedOn w:val="Normal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etec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sete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Sébastien  LECOURTIER</dc:creator>
  <cp:lastModifiedBy>Sébastien LECOURTIER</cp:lastModifiedBy>
  <cp:revision>4</cp:revision>
  <cp:lastPrinted>2015-12-21T23:59:00Z</cp:lastPrinted>
  <dcterms:created xsi:type="dcterms:W3CDTF">2018-06-09T19:13:00Z</dcterms:created>
  <dcterms:modified xsi:type="dcterms:W3CDTF">2025-06-21T11:14:00Z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1036-11.1.0.11719</vt:lpwstr>
  </property>
</Properties>
</file>